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E1" w:rsidRPr="00A976E7" w:rsidRDefault="00F771E1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1E1" w:rsidRPr="00A976E7" w:rsidRDefault="00F771E1" w:rsidP="00A976E7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76E7">
        <w:rPr>
          <w:rFonts w:ascii="Times New Roman" w:hAnsi="Times New Roman"/>
          <w:b/>
          <w:sz w:val="28"/>
          <w:szCs w:val="28"/>
          <w:lang w:eastAsia="ru-RU"/>
        </w:rPr>
        <w:t>Какие услуги оплачиваются за каждого человека, а какие – за квадратный метр?</w:t>
      </w:r>
    </w:p>
    <w:p w:rsidR="00F771E1" w:rsidRPr="00A976E7" w:rsidRDefault="00F771E1" w:rsidP="00A976E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Плата за жилое помещение не зависит от количества зарегистрированных на его площади человек. </w:t>
      </w:r>
      <w:hyperlink r:id="rId5" w:history="1">
        <w:r w:rsidRPr="00A976E7">
          <w:rPr>
            <w:rFonts w:ascii="Times New Roman" w:hAnsi="Times New Roman"/>
            <w:sz w:val="28"/>
            <w:szCs w:val="28"/>
            <w:lang w:eastAsia="ru-RU"/>
          </w:rPr>
          <w:t>Жилищный кодекс Российской Федерации</w:t>
        </w:r>
      </w:hyperlink>
      <w:r w:rsidRPr="00A976E7">
        <w:rPr>
          <w:rFonts w:ascii="Times New Roman" w:hAnsi="Times New Roman"/>
          <w:sz w:val="28"/>
          <w:szCs w:val="28"/>
          <w:lang w:eastAsia="ru-RU"/>
        </w:rPr>
        <w:t> устанавливает, что собственники квартир обязаны нести расходы по содержанию общего имущества многоквартирного дома согласно своей доле в праве общей собственности. Это доля пропорциональна размеру общей площади квартиры (ст. 39, 42 ЖК РФ). Таким образом размер платы за содержание жилья устанавливается на квадратный метр.</w:t>
      </w:r>
    </w:p>
    <w:p w:rsidR="00F771E1" w:rsidRPr="00A976E7" w:rsidRDefault="00F771E1" w:rsidP="00A976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6E7">
        <w:rPr>
          <w:rFonts w:ascii="Times New Roman" w:hAnsi="Times New Roman"/>
          <w:sz w:val="28"/>
          <w:szCs w:val="28"/>
          <w:lang w:eastAsia="ru-RU"/>
        </w:rPr>
        <w:t>Оплата за отопление рассчитывается исходя из занимаемой площади жилья. При наличии коллективных приборов учета теплоэнергии в расчет платы за отопление принимаются среднемесячные показатели за предыдущий год, с последующим перерасчетом в конце года. Платежи за другие коммунальные услуги (холодное и горячее водоснабжение, водоотведение, газоснабжение) осуществляются по показаниям приборов учета. При их отсутствии платеж рассчитывается исходя из нормативов потребления каждого вида услуг на человека.</w:t>
      </w:r>
    </w:p>
    <w:p w:rsidR="00F771E1" w:rsidRPr="00A976E7" w:rsidRDefault="00F771E1" w:rsidP="00A976E7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F771E1" w:rsidRPr="00A976E7" w:rsidSect="008C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1B56BE"/>
    <w:rsid w:val="001C2C5D"/>
    <w:rsid w:val="001C5789"/>
    <w:rsid w:val="00596755"/>
    <w:rsid w:val="008C2BF5"/>
    <w:rsid w:val="009C7BE3"/>
    <w:rsid w:val="00A911F6"/>
    <w:rsid w:val="00A976E7"/>
    <w:rsid w:val="00DD19F9"/>
    <w:rsid w:val="00F7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kh.su/zakonodatelstvo_po_zhkh/zhiliwnyj_kode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165</Words>
  <Characters>946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2016-10-25T05:49:00Z</dcterms:modified>
</cp:coreProperties>
</file>