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D" w:rsidRPr="00297EA1" w:rsidRDefault="009A31AE" w:rsidP="00FB112C">
      <w:pPr>
        <w:rPr>
          <w:sz w:val="16"/>
          <w:szCs w:val="16"/>
        </w:rPr>
      </w:pPr>
      <w:r w:rsidRPr="009A31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 w:rsidR="007E2BED">
        <w:br w:type="textWrapping" w:clear="all"/>
      </w:r>
    </w:p>
    <w:p w:rsidR="007E2BED" w:rsidRDefault="007E2BED" w:rsidP="00FB112C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7E2BED" w:rsidRDefault="007E2BED" w:rsidP="00FB112C"/>
    <w:p w:rsidR="007E2BED" w:rsidRDefault="007E2BED" w:rsidP="00FB112C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7E2BED" w:rsidRPr="00FB112C" w:rsidRDefault="007E2BED" w:rsidP="00FB112C">
      <w:pPr>
        <w:pStyle w:val="4"/>
        <w:jc w:val="center"/>
        <w:rPr>
          <w:rFonts w:ascii="Arial" w:hAnsi="Arial" w:cs="Arial"/>
          <w:b w:val="0"/>
        </w:rPr>
      </w:pPr>
      <w:r w:rsidRPr="00FB112C">
        <w:rPr>
          <w:rFonts w:ascii="Arial" w:hAnsi="Arial" w:cs="Arial"/>
          <w:b w:val="0"/>
        </w:rPr>
        <w:t>ГЛАВЫ АДМИНИСТРАЦИИ                                         МУНИЦИПАЛЬНОГО РАЙОНА «ВОЛОКОНОВСКИЙ РАЙОН»</w:t>
      </w:r>
    </w:p>
    <w:p w:rsidR="007E2BED" w:rsidRDefault="007E2BED" w:rsidP="00FB112C">
      <w:pPr>
        <w:jc w:val="center"/>
        <w:rPr>
          <w:rFonts w:ascii="Arial" w:hAnsi="Arial" w:cs="Arial"/>
          <w:sz w:val="28"/>
        </w:rPr>
      </w:pPr>
      <w:r w:rsidRPr="00FB112C">
        <w:rPr>
          <w:rFonts w:ascii="Arial" w:hAnsi="Arial" w:cs="Arial"/>
          <w:sz w:val="28"/>
        </w:rPr>
        <w:t>БЕЛГОРОДСКОЙ ОБЛАСТИ</w:t>
      </w:r>
    </w:p>
    <w:p w:rsidR="007E2BED" w:rsidRDefault="007E2BED" w:rsidP="00FB112C">
      <w:pPr>
        <w:jc w:val="center"/>
      </w:pPr>
    </w:p>
    <w:p w:rsidR="007E2BED" w:rsidRDefault="007E2BED" w:rsidP="00FB112C">
      <w:pPr>
        <w:spacing w:line="480" w:lineRule="auto"/>
        <w:rPr>
          <w:rFonts w:ascii="Arial" w:hAnsi="Arial" w:cs="Arial"/>
          <w:sz w:val="18"/>
        </w:rPr>
      </w:pPr>
    </w:p>
    <w:p w:rsidR="007E2BED" w:rsidRPr="00C07652" w:rsidRDefault="00C07652" w:rsidP="00FB112C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52">
        <w:rPr>
          <w:rFonts w:ascii="Arial" w:hAnsi="Arial" w:cs="Arial"/>
          <w:b/>
          <w:sz w:val="18"/>
        </w:rPr>
        <w:t xml:space="preserve">15  мая  </w:t>
      </w:r>
      <w:r w:rsidR="007E2BED" w:rsidRPr="00C07652">
        <w:rPr>
          <w:rFonts w:ascii="Arial" w:hAnsi="Arial" w:cs="Arial"/>
          <w:b/>
          <w:sz w:val="18"/>
        </w:rPr>
        <w:t>201</w:t>
      </w:r>
      <w:r w:rsidRPr="00C07652">
        <w:rPr>
          <w:rFonts w:ascii="Arial" w:hAnsi="Arial" w:cs="Arial"/>
          <w:b/>
          <w:sz w:val="18"/>
        </w:rPr>
        <w:t>5</w:t>
      </w:r>
      <w:r w:rsidR="007E2BED" w:rsidRPr="00C07652">
        <w:rPr>
          <w:rFonts w:ascii="Arial" w:hAnsi="Arial" w:cs="Arial"/>
          <w:b/>
          <w:sz w:val="18"/>
        </w:rPr>
        <w:t xml:space="preserve">  г.                                                                     </w:t>
      </w:r>
      <w:r w:rsidRPr="00C07652">
        <w:rPr>
          <w:rFonts w:ascii="Arial" w:hAnsi="Arial" w:cs="Arial"/>
          <w:b/>
          <w:sz w:val="18"/>
        </w:rPr>
        <w:tab/>
      </w:r>
      <w:r w:rsidRPr="00C07652">
        <w:rPr>
          <w:rFonts w:ascii="Arial" w:hAnsi="Arial" w:cs="Arial"/>
          <w:b/>
          <w:sz w:val="18"/>
        </w:rPr>
        <w:tab/>
      </w:r>
      <w:r w:rsidRPr="00C07652">
        <w:rPr>
          <w:rFonts w:ascii="Arial" w:hAnsi="Arial" w:cs="Arial"/>
          <w:b/>
          <w:sz w:val="18"/>
        </w:rPr>
        <w:tab/>
      </w:r>
      <w:r w:rsidRPr="00C07652">
        <w:rPr>
          <w:rFonts w:ascii="Arial" w:hAnsi="Arial" w:cs="Arial"/>
          <w:b/>
          <w:sz w:val="18"/>
        </w:rPr>
        <w:tab/>
      </w:r>
      <w:r w:rsidR="007E2BED" w:rsidRPr="00C07652">
        <w:rPr>
          <w:rFonts w:ascii="Arial" w:hAnsi="Arial" w:cs="Arial"/>
          <w:b/>
          <w:sz w:val="18"/>
        </w:rPr>
        <w:t xml:space="preserve">№ </w:t>
      </w:r>
      <w:r w:rsidRPr="00C07652">
        <w:rPr>
          <w:rFonts w:ascii="Arial" w:hAnsi="Arial" w:cs="Arial"/>
          <w:b/>
          <w:sz w:val="18"/>
        </w:rPr>
        <w:t>379</w:t>
      </w:r>
    </w:p>
    <w:p w:rsidR="007E2BED" w:rsidRPr="00C040CD" w:rsidRDefault="007E2BED" w:rsidP="00C040CD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p w:rsidR="007E2BED" w:rsidRPr="00C040CD" w:rsidRDefault="007E2BED" w:rsidP="00C040CD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C040CD">
        <w:rPr>
          <w:rFonts w:ascii="Times New Roman" w:hAnsi="Times New Roman" w:cs="Times New Roman"/>
          <w:b/>
          <w:sz w:val="28"/>
          <w:szCs w:val="28"/>
        </w:rPr>
        <w:tab/>
      </w:r>
    </w:p>
    <w:p w:rsidR="007E2BED" w:rsidRPr="00C040CD" w:rsidRDefault="007E2BED" w:rsidP="00C0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FB112C">
      <w:pPr>
        <w:framePr w:w="5063" w:h="906" w:hSpace="180" w:wrap="around" w:vAnchor="text" w:hAnchor="page" w:x="1810" w:y="-6"/>
        <w:jc w:val="both"/>
        <w:rPr>
          <w:rFonts w:ascii="Times New Roman" w:hAnsi="Times New Roman" w:cs="Times New Roman"/>
          <w:sz w:val="28"/>
          <w:szCs w:val="28"/>
        </w:rPr>
      </w:pPr>
      <w:r w:rsidRPr="00C040C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4241C">
        <w:rPr>
          <w:rFonts w:ascii="Times New Roman" w:hAnsi="Times New Roman" w:cs="Times New Roman"/>
          <w:b/>
          <w:sz w:val="28"/>
          <w:szCs w:val="28"/>
        </w:rPr>
        <w:t>я</w:t>
      </w:r>
      <w:r w:rsidRPr="00C040CD"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администрации Волоконовского района от 22 января 2013 года № 51 </w:t>
      </w:r>
    </w:p>
    <w:p w:rsidR="007E2BED" w:rsidRPr="00C040CD" w:rsidRDefault="007E2BED" w:rsidP="00C0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C0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C04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FB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проектного управления, в соответствии с распоряжением Губернатора Белгородской области от         27 апреля 2015 года № 231-р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внесении изменений в распоряжение Губернатора Белгородской области от 22 ноября 2012 года № 794-р»</w:t>
      </w:r>
      <w:r w:rsidR="00A4241C">
        <w:rPr>
          <w:rFonts w:ascii="Times New Roman" w:hAnsi="Times New Roman" w:cs="Times New Roman"/>
          <w:sz w:val="28"/>
          <w:szCs w:val="28"/>
        </w:rPr>
        <w:t>:</w:t>
      </w:r>
      <w:r w:rsidRPr="00C0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ED" w:rsidRPr="00C040CD" w:rsidRDefault="007E2BED" w:rsidP="00C04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0CD">
        <w:rPr>
          <w:rFonts w:ascii="Times New Roman" w:hAnsi="Times New Roman" w:cs="Times New Roman"/>
          <w:sz w:val="28"/>
          <w:szCs w:val="28"/>
        </w:rPr>
        <w:t>внести следующ</w:t>
      </w:r>
      <w:r w:rsidR="00A4241C">
        <w:rPr>
          <w:rFonts w:ascii="Times New Roman" w:hAnsi="Times New Roman" w:cs="Times New Roman"/>
          <w:sz w:val="28"/>
          <w:szCs w:val="28"/>
        </w:rPr>
        <w:t>е</w:t>
      </w:r>
      <w:r w:rsidRPr="00C040CD">
        <w:rPr>
          <w:rFonts w:ascii="Times New Roman" w:hAnsi="Times New Roman" w:cs="Times New Roman"/>
          <w:sz w:val="28"/>
          <w:szCs w:val="28"/>
        </w:rPr>
        <w:t>е изменени</w:t>
      </w:r>
      <w:r w:rsidR="00A4241C">
        <w:rPr>
          <w:rFonts w:ascii="Times New Roman" w:hAnsi="Times New Roman" w:cs="Times New Roman"/>
          <w:sz w:val="28"/>
          <w:szCs w:val="28"/>
        </w:rPr>
        <w:t>е</w:t>
      </w:r>
      <w:r w:rsidRPr="00C040CD">
        <w:rPr>
          <w:rFonts w:ascii="Times New Roman" w:hAnsi="Times New Roman" w:cs="Times New Roman"/>
          <w:sz w:val="28"/>
          <w:szCs w:val="28"/>
        </w:rPr>
        <w:t xml:space="preserve"> в распоряжение главы администрации Волоконовског</w:t>
      </w:r>
      <w:r>
        <w:rPr>
          <w:rFonts w:ascii="Times New Roman" w:hAnsi="Times New Roman" w:cs="Times New Roman"/>
          <w:sz w:val="28"/>
          <w:szCs w:val="28"/>
        </w:rPr>
        <w:t>о района от 22 января 2013 года</w:t>
      </w:r>
      <w:r w:rsidRPr="00C040CD">
        <w:rPr>
          <w:rFonts w:ascii="Times New Roman" w:hAnsi="Times New Roman" w:cs="Times New Roman"/>
          <w:sz w:val="28"/>
          <w:szCs w:val="28"/>
        </w:rPr>
        <w:t xml:space="preserve">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CD">
        <w:rPr>
          <w:rFonts w:ascii="Times New Roman" w:hAnsi="Times New Roman" w:cs="Times New Roman"/>
          <w:sz w:val="28"/>
          <w:szCs w:val="28"/>
        </w:rPr>
        <w:t>«Об утверждении регламента администрирования проектов в органах местного самоуправления Волоконовского района»:</w:t>
      </w:r>
    </w:p>
    <w:p w:rsidR="007E2BED" w:rsidRPr="00C040CD" w:rsidRDefault="00A4241C" w:rsidP="00946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BED" w:rsidRPr="00C0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2BED">
        <w:rPr>
          <w:rFonts w:ascii="Times New Roman" w:hAnsi="Times New Roman" w:cs="Times New Roman"/>
          <w:sz w:val="28"/>
          <w:szCs w:val="28"/>
        </w:rPr>
        <w:t>егламент администрирования проектов в органах местного самоуправления Волоконовского района, утвержденный пунктом 1 вышеуказанного распоряжения изложить в новой редакции (прилагается)</w:t>
      </w:r>
      <w:r w:rsidR="007E2BED" w:rsidRPr="00C040CD">
        <w:rPr>
          <w:rFonts w:ascii="Times New Roman" w:hAnsi="Times New Roman" w:cs="Times New Roman"/>
          <w:sz w:val="28"/>
          <w:szCs w:val="28"/>
        </w:rPr>
        <w:t>.</w:t>
      </w:r>
    </w:p>
    <w:p w:rsidR="007E2BED" w:rsidRPr="00C040CD" w:rsidRDefault="007E2BED" w:rsidP="00FB1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Pr="00C040C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C040C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40C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0CD">
        <w:rPr>
          <w:rFonts w:ascii="Times New Roman" w:hAnsi="Times New Roman" w:cs="Times New Roman"/>
          <w:b/>
          <w:sz w:val="28"/>
          <w:szCs w:val="28"/>
        </w:rPr>
        <w:t>Бикетов</w:t>
      </w:r>
    </w:p>
    <w:p w:rsidR="007E2BED" w:rsidRPr="00C040CD" w:rsidRDefault="007E2BED" w:rsidP="00C04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C040C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Pr="00C040CD" w:rsidRDefault="007E2BED" w:rsidP="00C040CD">
      <w:pPr>
        <w:widowControl/>
        <w:rPr>
          <w:rStyle w:val="21"/>
          <w:rFonts w:cs="Times New Roman"/>
          <w:bCs/>
          <w:sz w:val="28"/>
          <w:szCs w:val="28"/>
        </w:rPr>
      </w:pPr>
      <w:r w:rsidRPr="00C040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FB112C">
      <w:pPr>
        <w:framePr w:w="4285" w:h="1449" w:hSpace="180" w:wrap="around" w:vAnchor="text" w:hAnchor="page" w:x="6576" w:y="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E2BED" w:rsidRDefault="007E2BED" w:rsidP="00FB112C">
      <w:pPr>
        <w:framePr w:w="4285" w:h="1449" w:hSpace="180" w:wrap="around" w:vAnchor="text" w:hAnchor="page" w:x="6576" w:y="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C">
        <w:rPr>
          <w:rFonts w:ascii="Times New Roman" w:hAnsi="Times New Roman" w:cs="Times New Roman"/>
          <w:b/>
          <w:sz w:val="28"/>
          <w:szCs w:val="28"/>
        </w:rPr>
        <w:t xml:space="preserve">к распоряжению </w:t>
      </w:r>
    </w:p>
    <w:p w:rsidR="007E2BED" w:rsidRDefault="007E2BED" w:rsidP="00FB112C">
      <w:pPr>
        <w:framePr w:w="4285" w:h="1449" w:hSpace="180" w:wrap="around" w:vAnchor="text" w:hAnchor="page" w:x="6576" w:y="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района </w:t>
      </w:r>
    </w:p>
    <w:p w:rsidR="007E2BED" w:rsidRDefault="007E2BED" w:rsidP="00FB112C">
      <w:pPr>
        <w:framePr w:w="4285" w:h="1449" w:hSpace="180" w:wrap="around" w:vAnchor="text" w:hAnchor="page" w:x="6576" w:y="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52">
        <w:rPr>
          <w:rFonts w:ascii="Times New Roman" w:hAnsi="Times New Roman" w:cs="Times New Roman"/>
          <w:b/>
          <w:sz w:val="28"/>
          <w:szCs w:val="28"/>
        </w:rPr>
        <w:t>15  мая</w:t>
      </w:r>
      <w:r w:rsidRPr="00FB112C">
        <w:rPr>
          <w:rFonts w:ascii="Times New Roman" w:hAnsi="Times New Roman" w:cs="Times New Roman"/>
          <w:b/>
          <w:sz w:val="28"/>
          <w:szCs w:val="28"/>
        </w:rPr>
        <w:t xml:space="preserve"> 2015 г. </w:t>
      </w:r>
    </w:p>
    <w:p w:rsidR="007E2BED" w:rsidRPr="00FB112C" w:rsidRDefault="007E2BED" w:rsidP="00FB112C">
      <w:pPr>
        <w:framePr w:w="4285" w:h="1449" w:hSpace="180" w:wrap="around" w:vAnchor="text" w:hAnchor="page" w:x="6576" w:y="296"/>
        <w:jc w:val="center"/>
        <w:rPr>
          <w:b/>
        </w:rPr>
      </w:pPr>
      <w:r w:rsidRPr="00FB11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7652">
        <w:rPr>
          <w:rFonts w:ascii="Times New Roman" w:hAnsi="Times New Roman" w:cs="Times New Roman"/>
          <w:b/>
          <w:sz w:val="28"/>
          <w:szCs w:val="28"/>
        </w:rPr>
        <w:t>379</w:t>
      </w: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4F6836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Pr="00AB10B5" w:rsidRDefault="007E2BED" w:rsidP="00AB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B5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E2BED" w:rsidRPr="00AB10B5" w:rsidRDefault="007E2BED" w:rsidP="00AB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AB10B5">
        <w:rPr>
          <w:rFonts w:ascii="Times New Roman" w:hAnsi="Times New Roman" w:cs="Times New Roman"/>
          <w:b/>
          <w:sz w:val="28"/>
          <w:szCs w:val="28"/>
        </w:rPr>
        <w:t xml:space="preserve">администрирования проектов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10B5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Волоконовского района</w:t>
      </w: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AB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B10B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7E2BED" w:rsidRPr="00AB10B5" w:rsidRDefault="007E2BED" w:rsidP="00AB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ED" w:rsidRPr="00C040CD" w:rsidRDefault="007E2BED" w:rsidP="00FB1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40CD">
        <w:rPr>
          <w:rFonts w:ascii="Times New Roman" w:hAnsi="Times New Roman" w:cs="Times New Roman"/>
          <w:sz w:val="28"/>
          <w:szCs w:val="28"/>
        </w:rPr>
        <w:t xml:space="preserve">Регламент администрирования проектов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Волоконовского района</w:t>
      </w:r>
      <w:r w:rsidRPr="00C040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40CD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обеспечения контроля за реализацией проектов на всех этапах управления проектами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Волоконовского района</w:t>
      </w:r>
      <w:r w:rsidRPr="00C040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C42C0">
        <w:rPr>
          <w:rFonts w:ascii="Times New Roman" w:hAnsi="Times New Roman" w:cs="Times New Roman"/>
          <w:sz w:val="28"/>
          <w:szCs w:val="28"/>
        </w:rPr>
        <w:t>постановлением главы администрации Волоконовского района от 24 мая 2012 года № 233-пп «Об утверждении Положения об управлении проектами в муниципальном районе «Волоконовский район».</w:t>
      </w:r>
      <w:proofErr w:type="gramEnd"/>
    </w:p>
    <w:p w:rsidR="007E2BED" w:rsidRPr="00C040CD" w:rsidRDefault="007E2BED" w:rsidP="00AB1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040CD">
        <w:rPr>
          <w:rFonts w:ascii="Times New Roman" w:hAnsi="Times New Roman" w:cs="Times New Roman"/>
          <w:sz w:val="28"/>
          <w:szCs w:val="28"/>
        </w:rPr>
        <w:t>Под администрированием проектов в целях настоящего Регламента понимается совокупность механизмов контроля и мониторинга проектов на всех этапах управления проектами.</w:t>
      </w:r>
    </w:p>
    <w:p w:rsidR="007E2BED" w:rsidRPr="00FB112C" w:rsidRDefault="007E2BED" w:rsidP="00FB1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040CD">
        <w:rPr>
          <w:rFonts w:ascii="Times New Roman" w:hAnsi="Times New Roman" w:cs="Times New Roman"/>
          <w:sz w:val="28"/>
          <w:szCs w:val="28"/>
        </w:rPr>
        <w:t xml:space="preserve">Администрирование проектов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Волоконовского района</w:t>
      </w:r>
      <w:r w:rsidRPr="00C040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C040CD">
        <w:rPr>
          <w:rFonts w:ascii="Times New Roman" w:hAnsi="Times New Roman" w:cs="Times New Roman"/>
          <w:sz w:val="28"/>
          <w:szCs w:val="28"/>
        </w:rPr>
        <w:t xml:space="preserve">) осуществляется ответственным за проектное управление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C040CD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района</w:t>
      </w:r>
      <w:r w:rsidRPr="00C040CD">
        <w:rPr>
          <w:rFonts w:ascii="Times New Roman" w:hAnsi="Times New Roman" w:cs="Times New Roman"/>
          <w:sz w:val="28"/>
          <w:szCs w:val="28"/>
        </w:rPr>
        <w:t xml:space="preserve"> (далее - Ответственный), 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отдела по развитию потребительского рынка, предпринимательству и проектной деятельности администрации района</w:t>
      </w:r>
      <w:r w:rsidRPr="00C040CD">
        <w:rPr>
          <w:rFonts w:ascii="Times New Roman" w:hAnsi="Times New Roman" w:cs="Times New Roman"/>
          <w:sz w:val="28"/>
          <w:szCs w:val="28"/>
        </w:rPr>
        <w:t xml:space="preserve">, к задачам которых относится организация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C040CD">
        <w:rPr>
          <w:rFonts w:ascii="Times New Roman" w:hAnsi="Times New Roman" w:cs="Times New Roman"/>
          <w:sz w:val="28"/>
          <w:szCs w:val="28"/>
        </w:rPr>
        <w:t xml:space="preserve"> (далее - проектный офис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BED" w:rsidRPr="00946A7B" w:rsidRDefault="007E2BED" w:rsidP="00FB11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6A7B">
        <w:rPr>
          <w:rFonts w:ascii="Times New Roman" w:hAnsi="Times New Roman" w:cs="Times New Roman"/>
          <w:sz w:val="28"/>
          <w:szCs w:val="28"/>
        </w:rPr>
        <w:t xml:space="preserve">Администрирование проектов осуществляется посредством использования автоматизированной информационной системы «Проектное управление»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A7B">
        <w:rPr>
          <w:rFonts w:ascii="Times New Roman" w:hAnsi="Times New Roman" w:cs="Times New Roman"/>
          <w:sz w:val="28"/>
          <w:szCs w:val="28"/>
        </w:rPr>
        <w:t xml:space="preserve"> АИС «Проектное управление»), в которую вносятся сведения о проектах.</w:t>
      </w: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46A7B">
        <w:rPr>
          <w:rFonts w:ascii="Times New Roman" w:hAnsi="Times New Roman" w:cs="Times New Roman"/>
          <w:sz w:val="28"/>
          <w:szCs w:val="28"/>
        </w:rPr>
        <w:t>Администрирование проектов осуществляется с момента регистрации инициативной заявки по вопросу открытия проекта в АИС «Проектное управление» и до перевода проекта в архив.</w:t>
      </w:r>
    </w:p>
    <w:p w:rsidR="007E2BED" w:rsidRPr="00946A7B" w:rsidRDefault="007E2BED" w:rsidP="00B62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46A7B">
        <w:rPr>
          <w:rFonts w:ascii="Times New Roman" w:hAnsi="Times New Roman" w:cs="Times New Roman"/>
          <w:sz w:val="28"/>
          <w:szCs w:val="28"/>
        </w:rPr>
        <w:t>Сроком представления проектной и отчетной документации считается дата внесения ее окончательной версии в АИС «Проектное управление».</w:t>
      </w: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Pr="00946A7B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7D12F9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46A7B">
        <w:rPr>
          <w:rFonts w:ascii="Times New Roman" w:hAnsi="Times New Roman" w:cs="Times New Roman"/>
          <w:b/>
          <w:sz w:val="28"/>
          <w:szCs w:val="28"/>
        </w:rPr>
        <w:t>Администрирование разработки проектов</w:t>
      </w:r>
      <w:bookmarkEnd w:id="3"/>
    </w:p>
    <w:p w:rsidR="007E2BED" w:rsidRPr="00946A7B" w:rsidRDefault="007E2BED" w:rsidP="00946A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2.1. Проектным офисом в ходе разработки проекта осуществляется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сроков и качества подготовки паспорта и плана управления проектом.</w:t>
      </w:r>
    </w:p>
    <w:p w:rsidR="007E2BED" w:rsidRPr="00946A7B" w:rsidRDefault="007E2BED" w:rsidP="00B6255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сроков подготовки проектной документации осуществляется с учетом периодов времени:</w:t>
      </w: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для проекта на этапе инициации разработка и согласование паспорта проекта осуществляется в течение 2 (двух) месяцев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инициативной заявки в АИС «Проектное управление», но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1 (одного) месяца со времени одобрения проекта на заседании экспертной комиссии;</w:t>
      </w: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для проекта на этапе планирования разработка и согласование плана управления проектом осуществляется в течение 1 (одного) месяца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с даты утверждения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паспорта проекта, но не более 2 (двух) месяцев со времени одобрения проекта на заседании экспертной комиссии.</w:t>
      </w: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качества подготовки проектной документации осуществляется проектным офисом в соответствии с требованиями, установленными </w:t>
      </w:r>
      <w:r w:rsidRPr="009C42C0">
        <w:rPr>
          <w:rFonts w:ascii="Times New Roman" w:hAnsi="Times New Roman" w:cs="Times New Roman"/>
          <w:sz w:val="28"/>
          <w:szCs w:val="28"/>
        </w:rPr>
        <w:t>постановлением главы администрации Волоконовского района от 24 мая 2012 года № 233-пп «Об утверждении Положения об управлении проектами в муниципальном районе «Волоконовский район»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, и методическими рекомендациями, утвержденными </w:t>
      </w:r>
      <w:r w:rsidRPr="009C42C0">
        <w:rPr>
          <w:rFonts w:ascii="Times New Roman" w:hAnsi="Times New Roman" w:cs="Times New Roman"/>
          <w:color w:val="auto"/>
          <w:sz w:val="28"/>
          <w:szCs w:val="28"/>
        </w:rPr>
        <w:t>распоряжением главы администрации Волоконовского района от 22 декабря 2014 года № 1195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распоряжение главы администрации Волоконовского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23 апреля 2013 года № 442»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BED" w:rsidRPr="00946A7B" w:rsidRDefault="007E2BED" w:rsidP="00946A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FAE">
        <w:rPr>
          <w:rFonts w:ascii="Times New Roman" w:hAnsi="Times New Roman" w:cs="Times New Roman"/>
          <w:color w:val="auto"/>
          <w:sz w:val="28"/>
          <w:szCs w:val="28"/>
        </w:rPr>
        <w:t>Согласование (визирование) разработанной проектной документации, соответствующей требованиям, указанным в пункте 2.3 раздела 2 настоящего Регламента, осуществляется Ответственным.</w:t>
      </w:r>
    </w:p>
    <w:p w:rsidR="007E2BED" w:rsidRPr="00946A7B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После согласования (визирования) Ответственным проектная документация размещается руководителем проекта в АИС «Проектное управление» и отправляется на одобрение проектному офису.</w:t>
      </w:r>
    </w:p>
    <w:p w:rsidR="007E2BED" w:rsidRPr="00946A7B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 П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роектный офис осуществляет проверку проектной документации, результаты проверки с рекомендациями размещаются в АИС «Проектное управление» в срок не более 5 (пяти) рабочих дней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ее направления на одобрение в АИС «Проектное управление».</w:t>
      </w: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Согласование проектной документации и перевод на следующий этап проекта осуществляется проектным офисом после устранения всех несоответствий проектной документации требованиям документов, указанных в пункте 2.3 раздела 2 настоящего Регламента.</w:t>
      </w: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Еженедельно проектный офис представляет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проектах, по которым отсутствует утвержденная проектная документация.</w:t>
      </w:r>
    </w:p>
    <w:p w:rsidR="007E2BED" w:rsidRPr="00946A7B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В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случае превышения сроков разработки проектной документации на этапах инициации и открытия проекта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письма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главам администраций городских и сельских поселений и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 структурных подразделений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об устранении отклонений в ходе разработки проектной документации.</w:t>
      </w:r>
    </w:p>
    <w:p w:rsidR="007E2BED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на еженедельных рабочих совещаниях с участием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об отклонениях в ходе разработки проектов, координирующим органом которых явля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Волоконовского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BED" w:rsidRPr="00946A7B" w:rsidRDefault="007E2BED" w:rsidP="00807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A2149E" w:rsidRDefault="007E2BED" w:rsidP="00A2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149E">
        <w:rPr>
          <w:rFonts w:ascii="Times New Roman" w:hAnsi="Times New Roman" w:cs="Times New Roman"/>
          <w:b/>
          <w:sz w:val="28"/>
          <w:szCs w:val="28"/>
        </w:rPr>
        <w:t>Администрирование хода реализации проектов</w:t>
      </w:r>
      <w:bookmarkEnd w:id="4"/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Администрирование хода реализации проектов осуществляется проектным офисом и включает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сроков выполнения работ по проектам, предупреждение и устранение рисков в ходе их реализации.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При администрировании на этапе реализации проектов проектный офис взаимодействует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администрациями городских и сельских поселений и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со структурными подразделениями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в части: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выявления причин отклонений по проектам;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выявлением и качественной оценкой рисков;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мероприятий по предупреждению наступления рисков и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последствиями выполнения указанных мероприятий;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устранения последствий в случае наступления рисков и дальнейшего планирования и выполнения мер по стабилизации ситуации, сложившейся после их устранения.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сроков выполнения работ по проектам осуществляется по результатам выполнения контрольных событий проекта (либо по переносу данного события), информация о выполнении которых размещается в АИС «Проектное управление» не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чем за 1 сутки до наступления срока, указанного в плане управления проектом.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Проектный офис еженедельно представляет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проектах, по которым не выполнены работы в установленные сроки.</w:t>
      </w: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на еженедельных рабочих совещаниях с участием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о проектах, реализующихся с отклонениями.</w:t>
      </w:r>
    </w:p>
    <w:p w:rsidR="007E2BED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 П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роектный офис ежемесячно в срок до 5 числа месяца, следующего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кураторам проектов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по результатам мониторинга о наличии отклонений в ходе разработки и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курируемых ими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проектов.</w:t>
      </w:r>
    </w:p>
    <w:p w:rsidR="007E2BED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Структурные подразделения администрации района и администрации городских и сельских поселений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ежемесячно в срок до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15 числа месяца, следующего за отчетным, представляют в проектный офис информацию о причинах возникающих отклонений, дополнительных рисках, появившихся после наступления отклонений, и мерах, принятых для их предупреждения и устранения, по форме согласно приложению к настоящему регламенту.</w:t>
      </w:r>
      <w:proofErr w:type="gramEnd"/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</w:p>
    <w:p w:rsidR="007E2BED" w:rsidRPr="00A2149E" w:rsidRDefault="007E2BED" w:rsidP="00A2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9E">
        <w:rPr>
          <w:rFonts w:ascii="Times New Roman" w:hAnsi="Times New Roman" w:cs="Times New Roman"/>
          <w:b/>
          <w:sz w:val="28"/>
          <w:szCs w:val="28"/>
        </w:rPr>
        <w:t>4. Администрирование завершения проектов</w:t>
      </w:r>
      <w:bookmarkEnd w:id="5"/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64748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сроков подготовки итоговой отчетной документации для проекта осуществляется проектным офисом. Итоговая отчетная документация представляется в АИС «Проектное управление» не более чем через 15 (пятнадцать) рабочих дней после выполнения последнего контрольного события согласно плану управления проектом.</w:t>
      </w:r>
    </w:p>
    <w:p w:rsidR="007E2BED" w:rsidRPr="00946A7B" w:rsidRDefault="007E2BED" w:rsidP="00B06F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роектный офис осуществляет процедуру проверки итоговой отчетной документации в срок не более 5 (пяти) рабочих дней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ее направления на одобрение в АИС «Проектное управление». Результаты проверки с рекомендациями размещаются в АИС «Проектное управление».</w:t>
      </w:r>
    </w:p>
    <w:p w:rsidR="007E2BED" w:rsidRPr="00946A7B" w:rsidRDefault="007E2BED" w:rsidP="00B06F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Согласование итоговой отчетной документации проекта осуществляется проектным офисом после устранения всех несоответствий требованиям документов, указанных в пункте 2.3 раздела 2 настоящего Регламента.</w:t>
      </w:r>
    </w:p>
    <w:p w:rsidR="007E2BED" w:rsidRPr="00946A7B" w:rsidRDefault="007E2BED" w:rsidP="00B06F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Еженедельно проектный офис представляет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отклонениях в ходе разработки итоговой отчетной документации.</w:t>
      </w:r>
    </w:p>
    <w:p w:rsidR="007E2BED" w:rsidRPr="00946A7B" w:rsidRDefault="007E2BED" w:rsidP="00647483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на еженедельных рабочих совещаниях с участием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главу администрации района 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>об отклонениях в ходе разработки итоговой отчетной документации.</w:t>
      </w:r>
    </w:p>
    <w:p w:rsidR="007E2BED" w:rsidRPr="00946A7B" w:rsidRDefault="007E2BED" w:rsidP="00F87AD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По итогам успешной реализации проектов Ответственным осуществляется контроль за подготовкой распорядительного документа о материальном стимулировании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 Волоконовского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Pr="00034F0B">
        <w:rPr>
          <w:rFonts w:ascii="Times New Roman" w:hAnsi="Times New Roman" w:cs="Times New Roman"/>
          <w:color w:val="auto"/>
          <w:sz w:val="28"/>
          <w:szCs w:val="28"/>
        </w:rPr>
        <w:t>распоряжением главы администрации Волоконовского района от 07 августа 2013 года № 815 «О межведомственной комиссии по вопросам проектной деятельности в органах местного самоуправления и о порядке распределения ассигнований, направляемых на материальное стимулирование участников проектной деятельности»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034F0B">
        <w:rPr>
          <w:rFonts w:ascii="Times New Roman" w:hAnsi="Times New Roman" w:cs="Times New Roman"/>
          <w:color w:val="auto"/>
          <w:sz w:val="28"/>
          <w:szCs w:val="28"/>
        </w:rPr>
        <w:t>решением Муниципального 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 26 сентября          2012 года № 375 </w:t>
      </w:r>
      <w:r w:rsidRPr="00034F0B">
        <w:rPr>
          <w:rFonts w:ascii="Times New Roman" w:hAnsi="Times New Roman" w:cs="Times New Roman"/>
          <w:color w:val="auto"/>
          <w:sz w:val="28"/>
          <w:szCs w:val="28"/>
        </w:rPr>
        <w:t>«О формировании и использовании премиальных выплат участникам разработки и реализации проектов».</w:t>
      </w: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5"/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Default="007E2BED" w:rsidP="00C040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647483" w:rsidRDefault="007E2BED" w:rsidP="00647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83">
        <w:rPr>
          <w:rFonts w:ascii="Times New Roman" w:hAnsi="Times New Roman" w:cs="Times New Roman"/>
          <w:b/>
          <w:sz w:val="28"/>
          <w:szCs w:val="28"/>
        </w:rPr>
        <w:t>5. Ответственность участников проектов</w:t>
      </w:r>
      <w:bookmarkEnd w:id="6"/>
    </w:p>
    <w:p w:rsidR="007E2BED" w:rsidRDefault="007E2BED" w:rsidP="00647483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7E2BED" w:rsidRPr="00946A7B" w:rsidRDefault="007E2BED" w:rsidP="00F87AD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946A7B">
        <w:rPr>
          <w:rFonts w:ascii="Times New Roman" w:hAnsi="Times New Roman" w:cs="Times New Roman"/>
          <w:color w:val="auto"/>
          <w:sz w:val="28"/>
          <w:szCs w:val="28"/>
        </w:rPr>
        <w:t>В случае превышения сроков разработки проектной документации либо невыполнения в установленные сроки работ по проекту, определенных в пунктах 2.2 раздела 2, 3.3 раздела 3, 4.1 раздела 4 настоящего Регламента, Ответственный информирует руководителя государственного органа о сотрудниках, допустивших указанные отклонения, для принятия мер по устранению причин отклонений и применения мер ответственности, предусмотренной действующим законодательством.</w:t>
      </w:r>
      <w:proofErr w:type="gramEnd"/>
    </w:p>
    <w:p w:rsidR="007E2BED" w:rsidRDefault="007E2BED" w:rsidP="00F87AD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 проектное управление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, вправе обратиться к </w:t>
      </w:r>
      <w:r>
        <w:rPr>
          <w:rFonts w:ascii="Times New Roman" w:hAnsi="Times New Roman" w:cs="Times New Roman"/>
          <w:color w:val="auto"/>
          <w:sz w:val="28"/>
          <w:szCs w:val="28"/>
        </w:rPr>
        <w:t>главе администрации района</w:t>
      </w:r>
      <w:r w:rsidRPr="00946A7B">
        <w:rPr>
          <w:rFonts w:ascii="Times New Roman" w:hAnsi="Times New Roman" w:cs="Times New Roman"/>
          <w:color w:val="auto"/>
          <w:sz w:val="28"/>
          <w:szCs w:val="28"/>
        </w:rPr>
        <w:t xml:space="preserve"> с предложением о применении к лицам, допустившим отклонения, мер ответственности, предусмотренной пунктом 5.1 раздела 5 настоящего Регламента.</w:t>
      </w:r>
    </w:p>
    <w:p w:rsidR="007E2BED" w:rsidRPr="00946A7B" w:rsidRDefault="007E2BED" w:rsidP="00B06FA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E2BED" w:rsidRPr="00C040CD" w:rsidRDefault="007E2BED" w:rsidP="00C040CD">
      <w:pPr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7D12F9">
      <w:pPr>
        <w:framePr w:w="4421" w:h="1635" w:hSpace="180" w:wrap="around" w:vAnchor="text" w:hAnchor="page" w:x="6576" w:y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F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E2BED" w:rsidRDefault="007E2BED" w:rsidP="007D12F9">
      <w:pPr>
        <w:framePr w:w="4421" w:h="1635" w:hSpace="180" w:wrap="around" w:vAnchor="text" w:hAnchor="page" w:x="6576" w:y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F9">
        <w:rPr>
          <w:rFonts w:ascii="Times New Roman" w:hAnsi="Times New Roman" w:cs="Times New Roman"/>
          <w:b/>
          <w:sz w:val="28"/>
          <w:szCs w:val="28"/>
        </w:rPr>
        <w:t xml:space="preserve">к регламенту администрирования проектов в органах местного самоуправления </w:t>
      </w:r>
    </w:p>
    <w:p w:rsidR="007E2BED" w:rsidRPr="007D12F9" w:rsidRDefault="007E2BED" w:rsidP="007D12F9">
      <w:pPr>
        <w:framePr w:w="4421" w:h="1635" w:hSpace="180" w:wrap="around" w:vAnchor="text" w:hAnchor="page" w:x="6576" w:y="116"/>
        <w:jc w:val="center"/>
        <w:rPr>
          <w:b/>
        </w:rPr>
      </w:pPr>
      <w:r w:rsidRPr="007D12F9">
        <w:rPr>
          <w:rFonts w:ascii="Times New Roman" w:hAnsi="Times New Roman" w:cs="Times New Roman"/>
          <w:b/>
          <w:sz w:val="28"/>
          <w:szCs w:val="28"/>
        </w:rPr>
        <w:t>Волоконовского района</w:t>
      </w: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B06FAE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7D12F9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Default="007E2BED" w:rsidP="007D12F9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B06F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AE"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мерах по устранению отклонений </w:t>
      </w:r>
    </w:p>
    <w:p w:rsidR="007E2BED" w:rsidRDefault="007E2BED" w:rsidP="00B06F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AE">
        <w:rPr>
          <w:rFonts w:ascii="Times New Roman" w:hAnsi="Times New Roman" w:cs="Times New Roman"/>
          <w:b/>
          <w:sz w:val="28"/>
          <w:szCs w:val="28"/>
        </w:rPr>
        <w:t>в ходе разработки и реализации проектов</w:t>
      </w:r>
    </w:p>
    <w:p w:rsidR="007E2BED" w:rsidRDefault="007E2BED" w:rsidP="00B06F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B06F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2643"/>
        <w:gridCol w:w="2366"/>
        <w:gridCol w:w="2601"/>
      </w:tblGrid>
      <w:tr w:rsidR="007E2BED" w:rsidRPr="008E1196" w:rsidTr="007D12F9">
        <w:tc>
          <w:tcPr>
            <w:tcW w:w="2091" w:type="dxa"/>
            <w:vAlign w:val="center"/>
          </w:tcPr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643" w:type="dxa"/>
            <w:vAlign w:val="center"/>
          </w:tcPr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  <w:tc>
          <w:tcPr>
            <w:tcW w:w="2366" w:type="dxa"/>
            <w:vAlign w:val="center"/>
          </w:tcPr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 отклонений при кураторе проекта</w:t>
            </w:r>
          </w:p>
        </w:tc>
        <w:tc>
          <w:tcPr>
            <w:tcW w:w="2601" w:type="dxa"/>
            <w:vAlign w:val="center"/>
          </w:tcPr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196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и планируемые меры</w:t>
            </w:r>
            <w:proofErr w:type="gramStart"/>
            <w:r w:rsidRPr="008E11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7E2BED" w:rsidRPr="008E1196" w:rsidTr="007D12F9">
        <w:tc>
          <w:tcPr>
            <w:tcW w:w="2091" w:type="dxa"/>
          </w:tcPr>
          <w:p w:rsidR="007E2BED" w:rsidRPr="008E1196" w:rsidRDefault="007E2BED" w:rsidP="007D12F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7E2BED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контрольной точки/ отсутствие более 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2 месяцев утвержденной проектной документации;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подробное указание сложившейся ситуации, причин отклонений и ответственных за их наступление</w:t>
            </w:r>
          </w:p>
        </w:tc>
        <w:tc>
          <w:tcPr>
            <w:tcW w:w="2366" w:type="dxa"/>
          </w:tcPr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указывается фактическая дата совещания при кураторе проекта, на котором рассматривались отклонения в ходе реализации проектов</w:t>
            </w:r>
          </w:p>
        </w:tc>
        <w:tc>
          <w:tcPr>
            <w:tcW w:w="2601" w:type="dxa"/>
            <w:vAlign w:val="bottom"/>
          </w:tcPr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меры по недопущению отклонений с указанием сроков их выполнения;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меры по устранению отклонений с указанием сроков их выполнения;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последствия принятия мер;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дополнительные риски, появившиеся после наступления отклонений;</w:t>
            </w:r>
          </w:p>
          <w:p w:rsidR="007E2BED" w:rsidRPr="008E1196" w:rsidRDefault="007E2BED" w:rsidP="007D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96">
              <w:rPr>
                <w:rFonts w:ascii="Times New Roman" w:hAnsi="Times New Roman" w:cs="Times New Roman"/>
                <w:sz w:val="28"/>
                <w:szCs w:val="28"/>
              </w:rPr>
              <w:t>- дальнейшие планируемые к выполнению меры по исправлению сложившейся ситуации</w:t>
            </w:r>
          </w:p>
        </w:tc>
      </w:tr>
    </w:tbl>
    <w:p w:rsidR="007E2BED" w:rsidRDefault="007E2BED" w:rsidP="00B06FA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ED" w:rsidRDefault="007E2BED" w:rsidP="007D12F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2BED" w:rsidRPr="00F87AD3" w:rsidRDefault="007E2BED" w:rsidP="00DF2E60">
      <w:pPr>
        <w:widowControl/>
        <w:jc w:val="both"/>
        <w:rPr>
          <w:rFonts w:ascii="Times New Roman" w:hAnsi="Times New Roman" w:cs="Times New Roman"/>
        </w:rPr>
      </w:pPr>
      <w:r w:rsidRPr="00F87AD3">
        <w:rPr>
          <w:rFonts w:ascii="Times New Roman" w:hAnsi="Times New Roman" w:cs="Times New Roman"/>
        </w:rPr>
        <w:t>1 - При необходимости</w:t>
      </w:r>
      <w:r>
        <w:rPr>
          <w:rFonts w:ascii="Times New Roman" w:hAnsi="Times New Roman" w:cs="Times New Roman"/>
        </w:rPr>
        <w:t>,</w:t>
      </w:r>
      <w:r w:rsidRPr="00F87AD3">
        <w:rPr>
          <w:rFonts w:ascii="Times New Roman" w:hAnsi="Times New Roman" w:cs="Times New Roman"/>
        </w:rPr>
        <w:t xml:space="preserve"> по запросу </w:t>
      </w:r>
      <w:proofErr w:type="gramStart"/>
      <w:r w:rsidRPr="00F87AD3">
        <w:rPr>
          <w:rFonts w:ascii="Times New Roman" w:hAnsi="Times New Roman" w:cs="Times New Roman"/>
        </w:rPr>
        <w:t>ответственного</w:t>
      </w:r>
      <w:proofErr w:type="gramEnd"/>
      <w:r w:rsidRPr="00F87AD3">
        <w:rPr>
          <w:rFonts w:ascii="Times New Roman" w:hAnsi="Times New Roman" w:cs="Times New Roman"/>
        </w:rPr>
        <w:t xml:space="preserve"> за проектное управление</w:t>
      </w:r>
      <w:r>
        <w:rPr>
          <w:rFonts w:ascii="Times New Roman" w:hAnsi="Times New Roman" w:cs="Times New Roman"/>
        </w:rPr>
        <w:t>,</w:t>
      </w:r>
      <w:r w:rsidRPr="00F87AD3">
        <w:rPr>
          <w:rFonts w:ascii="Times New Roman" w:hAnsi="Times New Roman" w:cs="Times New Roman"/>
        </w:rPr>
        <w:t xml:space="preserve"> в рабочем порядке необходимо представить копии документов, подтверждающих принятие мер.</w:t>
      </w:r>
    </w:p>
    <w:sectPr w:rsidR="007E2BED" w:rsidRPr="00F87AD3" w:rsidSect="007D12F9">
      <w:headerReference w:type="even" r:id="rId8"/>
      <w:headerReference w:type="default" r:id="rId9"/>
      <w:footnotePr>
        <w:numFmt w:val="chicago"/>
        <w:numRestart w:val="eachPage"/>
      </w:footnotePr>
      <w:type w:val="continuous"/>
      <w:pgSz w:w="11909" w:h="16838"/>
      <w:pgMar w:top="284" w:right="868" w:bottom="1085" w:left="18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ED" w:rsidRDefault="007E2BE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E2BED" w:rsidRDefault="007E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ED" w:rsidRDefault="007E2BE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E2BED" w:rsidRDefault="007E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ED" w:rsidRDefault="009A31AE" w:rsidP="005E0DB2">
    <w:pPr>
      <w:pStyle w:val="af1"/>
      <w:framePr w:wrap="around" w:vAnchor="text" w:hAnchor="margin" w:xAlign="center" w:y="1"/>
      <w:rPr>
        <w:rStyle w:val="af3"/>
        <w:rFonts w:cs="Courier New"/>
      </w:rPr>
    </w:pPr>
    <w:r>
      <w:rPr>
        <w:rStyle w:val="af3"/>
        <w:rFonts w:cs="Courier New"/>
      </w:rPr>
      <w:fldChar w:fldCharType="begin"/>
    </w:r>
    <w:r w:rsidR="007E2BED">
      <w:rPr>
        <w:rStyle w:val="af3"/>
        <w:rFonts w:cs="Courier New"/>
      </w:rPr>
      <w:instrText xml:space="preserve">PAGE  </w:instrText>
    </w:r>
    <w:r>
      <w:rPr>
        <w:rStyle w:val="af3"/>
        <w:rFonts w:cs="Courier New"/>
      </w:rPr>
      <w:fldChar w:fldCharType="end"/>
    </w:r>
  </w:p>
  <w:p w:rsidR="007E2BED" w:rsidRDefault="007E2BE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ED" w:rsidRPr="007D12F9" w:rsidRDefault="009A31AE" w:rsidP="007D12F9">
    <w:pPr>
      <w:pStyle w:val="af1"/>
      <w:framePr w:wrap="around" w:vAnchor="text" w:hAnchor="page" w:x="6335" w:y="646"/>
      <w:rPr>
        <w:rStyle w:val="af3"/>
        <w:rFonts w:ascii="Times New Roman" w:hAnsi="Times New Roman"/>
      </w:rPr>
    </w:pPr>
    <w:r w:rsidRPr="007D12F9">
      <w:rPr>
        <w:rStyle w:val="af3"/>
        <w:rFonts w:ascii="Times New Roman" w:hAnsi="Times New Roman"/>
      </w:rPr>
      <w:fldChar w:fldCharType="begin"/>
    </w:r>
    <w:r w:rsidR="007E2BED" w:rsidRPr="007D12F9">
      <w:rPr>
        <w:rStyle w:val="af3"/>
        <w:rFonts w:ascii="Times New Roman" w:hAnsi="Times New Roman"/>
      </w:rPr>
      <w:instrText xml:space="preserve">PAGE  </w:instrText>
    </w:r>
    <w:r w:rsidRPr="007D12F9">
      <w:rPr>
        <w:rStyle w:val="af3"/>
        <w:rFonts w:ascii="Times New Roman" w:hAnsi="Times New Roman"/>
      </w:rPr>
      <w:fldChar w:fldCharType="separate"/>
    </w:r>
    <w:r w:rsidR="00C07652">
      <w:rPr>
        <w:rStyle w:val="af3"/>
        <w:rFonts w:ascii="Times New Roman" w:hAnsi="Times New Roman"/>
        <w:noProof/>
      </w:rPr>
      <w:t>2</w:t>
    </w:r>
    <w:r w:rsidRPr="007D12F9">
      <w:rPr>
        <w:rStyle w:val="af3"/>
        <w:rFonts w:ascii="Times New Roman" w:hAnsi="Times New Roman"/>
      </w:rPr>
      <w:fldChar w:fldCharType="end"/>
    </w:r>
  </w:p>
  <w:p w:rsidR="007E2BED" w:rsidRDefault="007E2BED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47"/>
    <w:rsid w:val="00034F0B"/>
    <w:rsid w:val="00171B94"/>
    <w:rsid w:val="00297EA1"/>
    <w:rsid w:val="002D331C"/>
    <w:rsid w:val="004F6836"/>
    <w:rsid w:val="005402ED"/>
    <w:rsid w:val="005E0DB2"/>
    <w:rsid w:val="00647483"/>
    <w:rsid w:val="006B6628"/>
    <w:rsid w:val="00722A2C"/>
    <w:rsid w:val="0077173B"/>
    <w:rsid w:val="007D12F9"/>
    <w:rsid w:val="007E2BED"/>
    <w:rsid w:val="0080739D"/>
    <w:rsid w:val="008E1196"/>
    <w:rsid w:val="00912EE3"/>
    <w:rsid w:val="00927047"/>
    <w:rsid w:val="00946A7B"/>
    <w:rsid w:val="009649BC"/>
    <w:rsid w:val="009A31AE"/>
    <w:rsid w:val="009C42C0"/>
    <w:rsid w:val="00A2149E"/>
    <w:rsid w:val="00A4241C"/>
    <w:rsid w:val="00A5314E"/>
    <w:rsid w:val="00AB10B5"/>
    <w:rsid w:val="00B06FAE"/>
    <w:rsid w:val="00B6255D"/>
    <w:rsid w:val="00BB61F5"/>
    <w:rsid w:val="00C040CD"/>
    <w:rsid w:val="00C07652"/>
    <w:rsid w:val="00C765BA"/>
    <w:rsid w:val="00CE5100"/>
    <w:rsid w:val="00D553CD"/>
    <w:rsid w:val="00DF2E60"/>
    <w:rsid w:val="00F3050B"/>
    <w:rsid w:val="00F87AD3"/>
    <w:rsid w:val="00F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B"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40CD"/>
    <w:pPr>
      <w:keepNext/>
      <w:widowControl/>
      <w:jc w:val="center"/>
      <w:outlineLvl w:val="1"/>
    </w:pPr>
    <w:rPr>
      <w:rFonts w:ascii="Arial" w:hAnsi="Arial" w:cs="Times New Roman"/>
      <w:color w:val="auto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11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3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040CD"/>
    <w:rPr>
      <w:rFonts w:ascii="Arial" w:hAnsi="Arial" w:cs="Times New Roman"/>
      <w:sz w:val="4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53CD"/>
    <w:rPr>
      <w:rFonts w:ascii="Calibri" w:hAnsi="Calibri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sid w:val="0077173B"/>
    <w:rPr>
      <w:rFonts w:cs="Times New Roman"/>
      <w:color w:val="AFA497"/>
      <w:u w:val="single"/>
    </w:rPr>
  </w:style>
  <w:style w:type="character" w:customStyle="1" w:styleId="a4">
    <w:name w:val="Сноска_"/>
    <w:link w:val="a5"/>
    <w:uiPriority w:val="99"/>
    <w:locked/>
    <w:rsid w:val="0077173B"/>
    <w:rPr>
      <w:rFonts w:ascii="Times New Roman" w:hAnsi="Times New Roman"/>
      <w:sz w:val="26"/>
      <w:u w:val="none"/>
    </w:rPr>
  </w:style>
  <w:style w:type="character" w:customStyle="1" w:styleId="21">
    <w:name w:val="Основной текст (2)_"/>
    <w:link w:val="22"/>
    <w:uiPriority w:val="99"/>
    <w:locked/>
    <w:rsid w:val="0077173B"/>
    <w:rPr>
      <w:rFonts w:ascii="Times New Roman" w:hAnsi="Times New Roman"/>
      <w:b/>
      <w:sz w:val="26"/>
      <w:u w:val="none"/>
    </w:rPr>
  </w:style>
  <w:style w:type="character" w:customStyle="1" w:styleId="11">
    <w:name w:val="Заголовок №1_"/>
    <w:link w:val="12"/>
    <w:uiPriority w:val="99"/>
    <w:locked/>
    <w:rsid w:val="0077173B"/>
    <w:rPr>
      <w:rFonts w:ascii="Times New Roman" w:hAnsi="Times New Roman"/>
      <w:b/>
      <w:sz w:val="26"/>
      <w:u w:val="none"/>
    </w:rPr>
  </w:style>
  <w:style w:type="character" w:customStyle="1" w:styleId="13">
    <w:name w:val="Основной текст Знак1"/>
    <w:link w:val="a6"/>
    <w:uiPriority w:val="99"/>
    <w:locked/>
    <w:rsid w:val="0077173B"/>
    <w:rPr>
      <w:rFonts w:ascii="Times New Roman" w:hAnsi="Times New Roman"/>
      <w:sz w:val="26"/>
      <w:u w:val="none"/>
    </w:rPr>
  </w:style>
  <w:style w:type="character" w:customStyle="1" w:styleId="a7">
    <w:name w:val="Колонтитул_"/>
    <w:link w:val="14"/>
    <w:uiPriority w:val="99"/>
    <w:locked/>
    <w:rsid w:val="0077173B"/>
    <w:rPr>
      <w:rFonts w:ascii="Tahoma" w:hAnsi="Tahoma"/>
      <w:sz w:val="20"/>
      <w:u w:val="none"/>
    </w:rPr>
  </w:style>
  <w:style w:type="character" w:customStyle="1" w:styleId="a8">
    <w:name w:val="Колонтитул"/>
    <w:uiPriority w:val="99"/>
    <w:rsid w:val="0077173B"/>
  </w:style>
  <w:style w:type="character" w:customStyle="1" w:styleId="a9">
    <w:name w:val="Подпись к таблице_"/>
    <w:link w:val="aa"/>
    <w:uiPriority w:val="99"/>
    <w:locked/>
    <w:rsid w:val="0077173B"/>
    <w:rPr>
      <w:rFonts w:ascii="Times New Roman" w:hAnsi="Times New Roman"/>
      <w:b/>
      <w:sz w:val="26"/>
      <w:u w:val="none"/>
    </w:rPr>
  </w:style>
  <w:style w:type="character" w:customStyle="1" w:styleId="ab">
    <w:name w:val="Основной текст + Полужирный"/>
    <w:uiPriority w:val="99"/>
    <w:rsid w:val="0077173B"/>
    <w:rPr>
      <w:rFonts w:ascii="Times New Roman" w:hAnsi="Times New Roman"/>
      <w:b/>
      <w:sz w:val="26"/>
      <w:u w:val="none"/>
    </w:rPr>
  </w:style>
  <w:style w:type="paragraph" w:styleId="a6">
    <w:name w:val="Body Text"/>
    <w:basedOn w:val="a"/>
    <w:link w:val="13"/>
    <w:uiPriority w:val="99"/>
    <w:rsid w:val="0077173B"/>
    <w:pPr>
      <w:shd w:val="clear" w:color="auto" w:fill="FFFFFF"/>
      <w:spacing w:before="420" w:line="331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D553CD"/>
    <w:rPr>
      <w:rFonts w:cs="Courier New"/>
      <w:color w:val="000000"/>
      <w:sz w:val="24"/>
      <w:szCs w:val="24"/>
    </w:rPr>
  </w:style>
  <w:style w:type="character" w:customStyle="1" w:styleId="ac">
    <w:name w:val="Основной текст Знак"/>
    <w:uiPriority w:val="99"/>
    <w:semiHidden/>
    <w:rsid w:val="0077173B"/>
    <w:rPr>
      <w:color w:val="000000"/>
    </w:rPr>
  </w:style>
  <w:style w:type="paragraph" w:customStyle="1" w:styleId="a5">
    <w:name w:val="Сноска"/>
    <w:basedOn w:val="a"/>
    <w:link w:val="a4"/>
    <w:uiPriority w:val="99"/>
    <w:rsid w:val="0077173B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2">
    <w:name w:val="Основной текст (2)"/>
    <w:basedOn w:val="a"/>
    <w:link w:val="21"/>
    <w:uiPriority w:val="99"/>
    <w:rsid w:val="0077173B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2">
    <w:name w:val="Заголовок №1"/>
    <w:basedOn w:val="a"/>
    <w:link w:val="11"/>
    <w:uiPriority w:val="99"/>
    <w:rsid w:val="0077173B"/>
    <w:pPr>
      <w:shd w:val="clear" w:color="auto" w:fill="FFFFFF"/>
      <w:spacing w:after="300" w:line="336" w:lineRule="exact"/>
      <w:jc w:val="center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4">
    <w:name w:val="Колонтитул1"/>
    <w:basedOn w:val="a"/>
    <w:link w:val="a7"/>
    <w:uiPriority w:val="99"/>
    <w:rsid w:val="0077173B"/>
    <w:pPr>
      <w:shd w:val="clear" w:color="auto" w:fill="FFFFFF"/>
      <w:spacing w:line="240" w:lineRule="atLeast"/>
    </w:pPr>
    <w:rPr>
      <w:rFonts w:ascii="Tahoma" w:hAnsi="Tahoma" w:cs="Times New Roman"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77173B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6"/>
      <w:szCs w:val="20"/>
    </w:rPr>
  </w:style>
  <w:style w:type="paragraph" w:styleId="ad">
    <w:name w:val="footnote text"/>
    <w:basedOn w:val="a"/>
    <w:link w:val="ae"/>
    <w:uiPriority w:val="99"/>
    <w:semiHidden/>
    <w:rsid w:val="00C040CD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40CD"/>
    <w:rPr>
      <w:rFonts w:cs="Times New Roman"/>
      <w:color w:val="000000"/>
      <w:sz w:val="20"/>
    </w:rPr>
  </w:style>
  <w:style w:type="paragraph" w:styleId="af">
    <w:name w:val="List Paragraph"/>
    <w:basedOn w:val="a"/>
    <w:uiPriority w:val="99"/>
    <w:qFormat/>
    <w:rsid w:val="00AB10B5"/>
    <w:pPr>
      <w:ind w:left="708"/>
    </w:pPr>
  </w:style>
  <w:style w:type="table" w:styleId="af0">
    <w:name w:val="Table Grid"/>
    <w:basedOn w:val="a1"/>
    <w:uiPriority w:val="99"/>
    <w:rsid w:val="00B06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FB11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D553CD"/>
    <w:rPr>
      <w:rFonts w:cs="Courier New"/>
      <w:color w:val="000000"/>
      <w:sz w:val="24"/>
      <w:szCs w:val="24"/>
    </w:rPr>
  </w:style>
  <w:style w:type="character" w:styleId="af3">
    <w:name w:val="page number"/>
    <w:basedOn w:val="a0"/>
    <w:uiPriority w:val="99"/>
    <w:rsid w:val="00FB112C"/>
    <w:rPr>
      <w:rFonts w:cs="Times New Roman"/>
    </w:rPr>
  </w:style>
  <w:style w:type="paragraph" w:styleId="af4">
    <w:name w:val="footer"/>
    <w:basedOn w:val="a"/>
    <w:link w:val="af5"/>
    <w:uiPriority w:val="99"/>
    <w:rsid w:val="00FB11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D553CD"/>
    <w:rPr>
      <w:rFonts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1419</Words>
  <Characters>10471</Characters>
  <Application>Microsoft Office Word</Application>
  <DocSecurity>0</DocSecurity>
  <Lines>87</Lines>
  <Paragraphs>23</Paragraphs>
  <ScaleCrop>false</ScaleCrop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</dc:creator>
  <cp:keywords/>
  <dc:description/>
  <cp:lastModifiedBy>Admin</cp:lastModifiedBy>
  <cp:revision>9</cp:revision>
  <cp:lastPrinted>2015-05-20T05:02:00Z</cp:lastPrinted>
  <dcterms:created xsi:type="dcterms:W3CDTF">2015-05-12T12:35:00Z</dcterms:created>
  <dcterms:modified xsi:type="dcterms:W3CDTF">2015-05-20T05:04:00Z</dcterms:modified>
</cp:coreProperties>
</file>